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7DAA" w14:textId="77777777" w:rsidR="009D2B81" w:rsidRDefault="009D2B81" w:rsidP="009D2B81">
      <w:pPr>
        <w:rPr>
          <w:rFonts w:ascii="Times New Roman" w:hAnsi="Times New Roman" w:cs="Times New Roman"/>
        </w:rPr>
      </w:pPr>
      <w:r>
        <w:rPr>
          <w:rFonts w:ascii="Times New Roman" w:hAnsi="Times New Roman" w:cs="Times New Roman"/>
        </w:rPr>
        <w:t>Christina Benedict</w:t>
      </w:r>
    </w:p>
    <w:p w14:paraId="6C2EA01F" w14:textId="77777777" w:rsidR="009D2B81" w:rsidRDefault="009D2B81" w:rsidP="009D2B81">
      <w:pPr>
        <w:rPr>
          <w:rFonts w:ascii="Times New Roman" w:hAnsi="Times New Roman" w:cs="Times New Roman"/>
        </w:rPr>
      </w:pPr>
      <w:r>
        <w:rPr>
          <w:rFonts w:ascii="Times New Roman" w:hAnsi="Times New Roman" w:cs="Times New Roman"/>
        </w:rPr>
        <w:t>ENG 165</w:t>
      </w:r>
    </w:p>
    <w:p w14:paraId="53C1BC66" w14:textId="77777777" w:rsidR="009D2B81" w:rsidRDefault="009D2B81" w:rsidP="009D2B81">
      <w:pP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Saloman</w:t>
      </w:r>
      <w:proofErr w:type="spellEnd"/>
    </w:p>
    <w:p w14:paraId="4A6567B3" w14:textId="47F53458" w:rsidR="009D2B81" w:rsidRDefault="009D2B81" w:rsidP="009D2B81">
      <w:pPr>
        <w:rPr>
          <w:rFonts w:ascii="Times New Roman" w:hAnsi="Times New Roman" w:cs="Times New Roman"/>
        </w:rPr>
      </w:pPr>
      <w:r>
        <w:rPr>
          <w:rFonts w:ascii="Times New Roman" w:hAnsi="Times New Roman" w:cs="Times New Roman"/>
        </w:rPr>
        <w:t>13 December 2017</w:t>
      </w:r>
    </w:p>
    <w:p w14:paraId="77AF7EB8" w14:textId="3C52AAD1" w:rsidR="0052201B" w:rsidRPr="0052201B" w:rsidRDefault="0052201B" w:rsidP="0052201B">
      <w:pPr>
        <w:spacing w:line="480" w:lineRule="auto"/>
        <w:jc w:val="center"/>
        <w:rPr>
          <w:rFonts w:ascii="Times New Roman" w:hAnsi="Times New Roman" w:cs="Times New Roman"/>
        </w:rPr>
      </w:pPr>
      <w:r>
        <w:rPr>
          <w:rFonts w:ascii="Times New Roman" w:hAnsi="Times New Roman" w:cs="Times New Roman"/>
          <w:u w:val="single"/>
        </w:rPr>
        <w:t xml:space="preserve">Sexuality in </w:t>
      </w:r>
      <w:r>
        <w:rPr>
          <w:rFonts w:ascii="Times New Roman" w:hAnsi="Times New Roman" w:cs="Times New Roman"/>
          <w:i/>
          <w:u w:val="single"/>
        </w:rPr>
        <w:t>Mrs. Dalloway</w:t>
      </w:r>
    </w:p>
    <w:p w14:paraId="7617314E" w14:textId="3AD77BA7" w:rsidR="009D2B81" w:rsidRDefault="009D2B81" w:rsidP="0052201B">
      <w:pPr>
        <w:spacing w:line="480" w:lineRule="auto"/>
        <w:rPr>
          <w:rFonts w:ascii="Times New Roman" w:hAnsi="Times New Roman" w:cs="Times New Roman"/>
        </w:rPr>
      </w:pPr>
      <w:r>
        <w:rPr>
          <w:rFonts w:ascii="Times New Roman" w:hAnsi="Times New Roman" w:cs="Times New Roman"/>
        </w:rPr>
        <w:tab/>
        <w:t xml:space="preserve">In her book, </w:t>
      </w:r>
      <w:r>
        <w:rPr>
          <w:rFonts w:ascii="Times New Roman" w:hAnsi="Times New Roman" w:cs="Times New Roman"/>
          <w:i/>
        </w:rPr>
        <w:t>Mrs. Dalloway,</w:t>
      </w:r>
      <w:r>
        <w:rPr>
          <w:rFonts w:ascii="Times New Roman" w:hAnsi="Times New Roman" w:cs="Times New Roman"/>
        </w:rPr>
        <w:t xml:space="preserve"> Virginia Woolf follows a day in the life of Clarissa Dalloway. A major theme in </w:t>
      </w:r>
      <w:r w:rsidR="00C376C4">
        <w:rPr>
          <w:rFonts w:ascii="Times New Roman" w:hAnsi="Times New Roman" w:cs="Times New Roman"/>
        </w:rPr>
        <w:t xml:space="preserve">the novel is female repression under the patriarchy. This repression is seen in many ways throughout the text, but a clear representation is seen through Clarissa’s suppressed sexuality. In this research paper, I will discuss the ways in which </w:t>
      </w:r>
      <w:r w:rsidR="00856F8B">
        <w:rPr>
          <w:rFonts w:ascii="Times New Roman" w:hAnsi="Times New Roman" w:cs="Times New Roman"/>
        </w:rPr>
        <w:t xml:space="preserve">Woolf uses sexuality as a vehicle to call out the patriarchy, specifically the institution of marriage within the patriarchy. </w:t>
      </w:r>
    </w:p>
    <w:p w14:paraId="796797AB" w14:textId="2F8886A1" w:rsidR="00856F8B" w:rsidRDefault="00856F8B" w:rsidP="00841D30">
      <w:pPr>
        <w:spacing w:before="240" w:line="480" w:lineRule="auto"/>
        <w:rPr>
          <w:rFonts w:ascii="Times New Roman" w:hAnsi="Times New Roman" w:cs="Times New Roman"/>
        </w:rPr>
      </w:pPr>
      <w:r>
        <w:rPr>
          <w:rFonts w:ascii="Times New Roman" w:hAnsi="Times New Roman" w:cs="Times New Roman"/>
        </w:rPr>
        <w:tab/>
        <w:t>Before I begin textual analysis, it is necessary to discuss the features of the modern British novel from the years 1890-1930. These novels are characterized with a major shift from realistic to expr</w:t>
      </w:r>
      <w:bookmarkStart w:id="0" w:name="_GoBack"/>
      <w:bookmarkEnd w:id="0"/>
      <w:r>
        <w:rPr>
          <w:rFonts w:ascii="Times New Roman" w:hAnsi="Times New Roman" w:cs="Times New Roman"/>
        </w:rPr>
        <w:t>essionist writing</w:t>
      </w:r>
      <w:r w:rsidR="00B82BAB">
        <w:rPr>
          <w:rFonts w:ascii="Times New Roman" w:hAnsi="Times New Roman" w:cs="Times New Roman"/>
        </w:rPr>
        <w:t xml:space="preserve">. In other words, authors during this </w:t>
      </w:r>
      <w:proofErr w:type="gramStart"/>
      <w:r w:rsidR="00B82BAB">
        <w:rPr>
          <w:rFonts w:ascii="Times New Roman" w:hAnsi="Times New Roman" w:cs="Times New Roman"/>
        </w:rPr>
        <w:t>time period</w:t>
      </w:r>
      <w:proofErr w:type="gramEnd"/>
      <w:r w:rsidR="00B82BAB">
        <w:rPr>
          <w:rFonts w:ascii="Times New Roman" w:hAnsi="Times New Roman" w:cs="Times New Roman"/>
        </w:rPr>
        <w:t xml:space="preserve"> wrote more subjective, self-expressive novels (Schwarz 19). One way in which modern British novels achieved an expressionist style is the use of stream of consciousness</w:t>
      </w:r>
      <w:r w:rsidR="00E21341">
        <w:rPr>
          <w:rFonts w:ascii="Times New Roman" w:hAnsi="Times New Roman" w:cs="Times New Roman"/>
        </w:rPr>
        <w:t xml:space="preserve">, where a character’s thoughts, reactions, and emotions are depicted in a continuous manner. In this way, writers, such as Virginia Woolf, were able to isolate their characters from social community by “focusing on the perceiving psyche” (Schwarz 20). Since characters of the modern British novel were often versions of the author, due to the non-traditional closeness of the writer and character, the experience and self-consciousness of the characters oftentimes reflect that of the author. </w:t>
      </w:r>
    </w:p>
    <w:p w14:paraId="001CBB25" w14:textId="36FA150B" w:rsidR="002072CD" w:rsidRDefault="00E21341" w:rsidP="00841D30">
      <w:pPr>
        <w:spacing w:before="240" w:line="480" w:lineRule="auto"/>
        <w:rPr>
          <w:rFonts w:ascii="Times New Roman" w:hAnsi="Times New Roman" w:cs="Times New Roman"/>
        </w:rPr>
      </w:pPr>
      <w:r>
        <w:rPr>
          <w:rFonts w:ascii="Times New Roman" w:hAnsi="Times New Roman" w:cs="Times New Roman"/>
        </w:rPr>
        <w:tab/>
      </w:r>
      <w:r w:rsidR="009450AD">
        <w:rPr>
          <w:rFonts w:ascii="Times New Roman" w:hAnsi="Times New Roman" w:cs="Times New Roman"/>
        </w:rPr>
        <w:t>Woolf herself</w:t>
      </w:r>
      <w:r w:rsidR="00143625">
        <w:rPr>
          <w:rFonts w:ascii="Times New Roman" w:hAnsi="Times New Roman" w:cs="Times New Roman"/>
        </w:rPr>
        <w:t xml:space="preserve"> is known to have</w:t>
      </w:r>
      <w:r w:rsidR="009450AD">
        <w:rPr>
          <w:rFonts w:ascii="Times New Roman" w:hAnsi="Times New Roman" w:cs="Times New Roman"/>
        </w:rPr>
        <w:t xml:space="preserve"> belonged to a group of intellectuals known as the “Bloomsbury Group</w:t>
      </w:r>
      <w:r w:rsidR="00740AD4">
        <w:rPr>
          <w:rFonts w:ascii="Times New Roman" w:hAnsi="Times New Roman" w:cs="Times New Roman"/>
        </w:rPr>
        <w:t xml:space="preserve">.” And while the group was </w:t>
      </w:r>
      <w:r w:rsidR="009450AD">
        <w:rPr>
          <w:rFonts w:ascii="Times New Roman" w:hAnsi="Times New Roman" w:cs="Times New Roman"/>
        </w:rPr>
        <w:t>famous for its liberal political and artistic contexts</w:t>
      </w:r>
      <w:r w:rsidR="00740AD4">
        <w:rPr>
          <w:rFonts w:ascii="Times New Roman" w:hAnsi="Times New Roman" w:cs="Times New Roman"/>
        </w:rPr>
        <w:t>, it is also criticized for its predominance of male members, sexism, and elitism</w:t>
      </w:r>
      <w:r w:rsidR="009450AD">
        <w:rPr>
          <w:rFonts w:ascii="Times New Roman" w:hAnsi="Times New Roman" w:cs="Times New Roman"/>
        </w:rPr>
        <w:t xml:space="preserve"> (Simpson 6). </w:t>
      </w:r>
      <w:r w:rsidR="00740AD4">
        <w:rPr>
          <w:rFonts w:ascii="Times New Roman" w:hAnsi="Times New Roman" w:cs="Times New Roman"/>
        </w:rPr>
        <w:t>Nevertheless, t</w:t>
      </w:r>
      <w:r w:rsidR="009450AD">
        <w:rPr>
          <w:rFonts w:ascii="Times New Roman" w:hAnsi="Times New Roman" w:cs="Times New Roman"/>
        </w:rPr>
        <w:t xml:space="preserve">he Bloomsbury Group offered Woolf a space to exercise creativity </w:t>
      </w:r>
      <w:r w:rsidR="009450AD">
        <w:rPr>
          <w:rFonts w:ascii="Times New Roman" w:hAnsi="Times New Roman" w:cs="Times New Roman"/>
        </w:rPr>
        <w:lastRenderedPageBreak/>
        <w:t>and form new perspectives on sociopolitical issues.</w:t>
      </w:r>
      <w:r w:rsidR="00740AD4">
        <w:rPr>
          <w:rFonts w:ascii="Times New Roman" w:hAnsi="Times New Roman" w:cs="Times New Roman"/>
        </w:rPr>
        <w:t xml:space="preserve"> Her opinions on patriarchal traditions are largely formed from her own experience. While Woolf did indeed marry, she is known to have had homosexual relations with several </w:t>
      </w:r>
      <w:r w:rsidR="00143625">
        <w:rPr>
          <w:rFonts w:ascii="Times New Roman" w:hAnsi="Times New Roman" w:cs="Times New Roman"/>
        </w:rPr>
        <w:t>women</w:t>
      </w:r>
      <w:r w:rsidR="00740AD4">
        <w:rPr>
          <w:rFonts w:ascii="Times New Roman" w:hAnsi="Times New Roman" w:cs="Times New Roman"/>
        </w:rPr>
        <w:t xml:space="preserve"> such as Vita Sackville-West,</w:t>
      </w:r>
      <w:r w:rsidR="00143625">
        <w:rPr>
          <w:rFonts w:ascii="Times New Roman" w:hAnsi="Times New Roman" w:cs="Times New Roman"/>
        </w:rPr>
        <w:t xml:space="preserve"> Ethyl Smyth, and Madge Vaughan (Simpson 22).</w:t>
      </w:r>
      <w:r w:rsidR="00740AD4">
        <w:rPr>
          <w:rFonts w:ascii="Times New Roman" w:hAnsi="Times New Roman" w:cs="Times New Roman"/>
        </w:rPr>
        <w:t xml:space="preserve">  </w:t>
      </w:r>
      <w:r w:rsidR="00143625">
        <w:rPr>
          <w:rFonts w:ascii="Times New Roman" w:hAnsi="Times New Roman" w:cs="Times New Roman"/>
        </w:rPr>
        <w:t xml:space="preserve">Following the form of the modern British novel, Woolf used her own life as inspiration to </w:t>
      </w:r>
      <w:r w:rsidR="009450AD">
        <w:rPr>
          <w:rFonts w:ascii="Times New Roman" w:hAnsi="Times New Roman" w:cs="Times New Roman"/>
        </w:rPr>
        <w:t xml:space="preserve">create female characters who </w:t>
      </w:r>
      <w:r w:rsidR="00740AD4">
        <w:rPr>
          <w:rFonts w:ascii="Times New Roman" w:hAnsi="Times New Roman" w:cs="Times New Roman"/>
        </w:rPr>
        <w:t xml:space="preserve">suffered from patriarchal repression in terms of gender roles and sexuality. </w:t>
      </w:r>
    </w:p>
    <w:p w14:paraId="78B9A29C" w14:textId="3E740816" w:rsidR="00143625" w:rsidRDefault="00143625" w:rsidP="00841D30">
      <w:pPr>
        <w:spacing w:before="240" w:line="480" w:lineRule="auto"/>
        <w:rPr>
          <w:rFonts w:ascii="Times New Roman" w:hAnsi="Times New Roman" w:cs="Times New Roman"/>
        </w:rPr>
      </w:pPr>
      <w:r>
        <w:rPr>
          <w:rFonts w:ascii="Times New Roman" w:hAnsi="Times New Roman" w:cs="Times New Roman"/>
        </w:rPr>
        <w:tab/>
        <w:t>Virginia Woolf, in</w:t>
      </w:r>
      <w:r>
        <w:rPr>
          <w:rFonts w:ascii="Times New Roman" w:hAnsi="Times New Roman" w:cs="Times New Roman"/>
        </w:rPr>
        <w:t xml:space="preserve"> </w:t>
      </w:r>
      <w:r>
        <w:rPr>
          <w:rFonts w:ascii="Times New Roman" w:hAnsi="Times New Roman" w:cs="Times New Roman"/>
          <w:i/>
        </w:rPr>
        <w:t>Mrs. Dalloway</w:t>
      </w:r>
      <w:r>
        <w:rPr>
          <w:rFonts w:ascii="Times New Roman" w:hAnsi="Times New Roman" w:cs="Times New Roman"/>
        </w:rPr>
        <w:t>, seems to have created the character Clarissa Dalloway as</w:t>
      </w:r>
      <w:r w:rsidR="00FB33BE">
        <w:rPr>
          <w:rFonts w:ascii="Times New Roman" w:hAnsi="Times New Roman" w:cs="Times New Roman"/>
        </w:rPr>
        <w:t xml:space="preserve"> a</w:t>
      </w:r>
      <w:r>
        <w:rPr>
          <w:rFonts w:ascii="Times New Roman" w:hAnsi="Times New Roman" w:cs="Times New Roman"/>
        </w:rPr>
        <w:t xml:space="preserve"> reflection of herself</w:t>
      </w:r>
      <w:r>
        <w:rPr>
          <w:rFonts w:ascii="Times New Roman" w:hAnsi="Times New Roman" w:cs="Times New Roman"/>
        </w:rPr>
        <w:t xml:space="preserve">; </w:t>
      </w:r>
      <w:r w:rsidR="00FB33BE">
        <w:rPr>
          <w:rFonts w:ascii="Times New Roman" w:hAnsi="Times New Roman" w:cs="Times New Roman"/>
        </w:rPr>
        <w:t>her</w:t>
      </w:r>
      <w:r>
        <w:rPr>
          <w:rFonts w:ascii="Times New Roman" w:hAnsi="Times New Roman" w:cs="Times New Roman"/>
        </w:rPr>
        <w:t xml:space="preserve"> purpose being to call out the traditions of the patriarchy and the ways it can potentially suppress individuals and their happiness.</w:t>
      </w:r>
      <w:r w:rsidR="0087373E">
        <w:rPr>
          <w:rFonts w:ascii="Times New Roman" w:hAnsi="Times New Roman" w:cs="Times New Roman"/>
        </w:rPr>
        <w:t xml:space="preserve"> In this essay, I will examine the ways in which </w:t>
      </w:r>
      <w:r w:rsidR="00FB33BE">
        <w:rPr>
          <w:rFonts w:ascii="Times New Roman" w:hAnsi="Times New Roman" w:cs="Times New Roman"/>
        </w:rPr>
        <w:t>Clarissa’s sexuality is</w:t>
      </w:r>
      <w:r w:rsidR="0087373E">
        <w:rPr>
          <w:rFonts w:ascii="Times New Roman" w:hAnsi="Times New Roman" w:cs="Times New Roman"/>
        </w:rPr>
        <w:t xml:space="preserve"> hindered by the patriarchal society, and the effects </w:t>
      </w:r>
      <w:r w:rsidR="00D91E2E">
        <w:rPr>
          <w:rFonts w:ascii="Times New Roman" w:hAnsi="Times New Roman" w:cs="Times New Roman"/>
        </w:rPr>
        <w:t xml:space="preserve">this hinderance has on </w:t>
      </w:r>
      <w:r w:rsidR="00FB33BE">
        <w:rPr>
          <w:rFonts w:ascii="Times New Roman" w:hAnsi="Times New Roman" w:cs="Times New Roman"/>
        </w:rPr>
        <w:t>her</w:t>
      </w:r>
      <w:r w:rsidR="00D91E2E">
        <w:rPr>
          <w:rFonts w:ascii="Times New Roman" w:hAnsi="Times New Roman" w:cs="Times New Roman"/>
        </w:rPr>
        <w:t xml:space="preserve"> private li</w:t>
      </w:r>
      <w:r w:rsidR="00FB33BE">
        <w:rPr>
          <w:rFonts w:ascii="Times New Roman" w:hAnsi="Times New Roman" w:cs="Times New Roman"/>
        </w:rPr>
        <w:t>fe</w:t>
      </w:r>
      <w:r w:rsidR="00D91E2E">
        <w:rPr>
          <w:rFonts w:ascii="Times New Roman" w:hAnsi="Times New Roman" w:cs="Times New Roman"/>
        </w:rPr>
        <w:t xml:space="preserve">. </w:t>
      </w:r>
    </w:p>
    <w:p w14:paraId="4DC9A6FF" w14:textId="330DD0CC" w:rsidR="00D91E2E" w:rsidRDefault="00D91E2E" w:rsidP="00841D30">
      <w:pPr>
        <w:spacing w:before="240" w:line="480" w:lineRule="auto"/>
        <w:rPr>
          <w:rFonts w:ascii="Times New Roman" w:hAnsi="Times New Roman" w:cs="Times New Roman"/>
        </w:rPr>
      </w:pPr>
      <w:r>
        <w:rPr>
          <w:rFonts w:ascii="Times New Roman" w:hAnsi="Times New Roman" w:cs="Times New Roman"/>
        </w:rPr>
        <w:tab/>
        <w:t xml:space="preserve">The first scene I will analyze is the introduction of Sally Seton. </w:t>
      </w:r>
      <w:r w:rsidR="00451273">
        <w:rPr>
          <w:rFonts w:ascii="Times New Roman" w:hAnsi="Times New Roman" w:cs="Times New Roman"/>
        </w:rPr>
        <w:t xml:space="preserve">Allowed a look inside Clarissa’s memories, readers are immediately informed of the love she held for Sally. </w:t>
      </w:r>
      <w:r w:rsidR="00C6108A">
        <w:rPr>
          <w:rFonts w:ascii="Times New Roman" w:hAnsi="Times New Roman" w:cs="Times New Roman"/>
        </w:rPr>
        <w:t xml:space="preserve">“Take Sally Seton, had that not been love? She had a distinct recollection of saying to the man she was with, ‘Who is </w:t>
      </w:r>
      <w:r w:rsidR="00C6108A">
        <w:rPr>
          <w:rFonts w:ascii="Times New Roman" w:hAnsi="Times New Roman" w:cs="Times New Roman"/>
          <w:i/>
        </w:rPr>
        <w:t>that?”</w:t>
      </w:r>
      <w:r w:rsidR="00C6108A">
        <w:rPr>
          <w:rFonts w:ascii="Times New Roman" w:hAnsi="Times New Roman" w:cs="Times New Roman"/>
        </w:rPr>
        <w:t xml:space="preserve"> and he had told her […] But all that evening she could not take her eyes off Sally.” (Woolf 33). While some readers have speculated that her feelings for Sally are merely an innocent childhood phase (</w:t>
      </w:r>
      <w:proofErr w:type="spellStart"/>
      <w:r w:rsidR="00C6108A">
        <w:rPr>
          <w:rFonts w:ascii="Times New Roman" w:hAnsi="Times New Roman" w:cs="Times New Roman"/>
        </w:rPr>
        <w:t>Haffey</w:t>
      </w:r>
      <w:proofErr w:type="spellEnd"/>
      <w:r w:rsidR="00C6108A">
        <w:rPr>
          <w:rFonts w:ascii="Times New Roman" w:hAnsi="Times New Roman" w:cs="Times New Roman"/>
        </w:rPr>
        <w:t xml:space="preserve"> 138), the frequency with which Clarissa thinks back to Sally seems to indicate her homosexuality. </w:t>
      </w:r>
      <w:r w:rsidR="00361870">
        <w:rPr>
          <w:rFonts w:ascii="Times New Roman" w:hAnsi="Times New Roman" w:cs="Times New Roman"/>
        </w:rPr>
        <w:t xml:space="preserve">The first line of the excerpt suggests that adult Clarissa reflects on her time with Sally as love. Because adult reflection on childhood memories tends to be more rational and introspective, this admission points to the relationship being more than a childhood fascination. </w:t>
      </w:r>
    </w:p>
    <w:p w14:paraId="340FE9AB" w14:textId="492A4345" w:rsidR="00361870" w:rsidRDefault="00361870" w:rsidP="00841D30">
      <w:pPr>
        <w:spacing w:before="240" w:line="480" w:lineRule="auto"/>
        <w:rPr>
          <w:rFonts w:ascii="Times New Roman" w:hAnsi="Times New Roman" w:cs="Times New Roman"/>
        </w:rPr>
      </w:pPr>
      <w:r>
        <w:rPr>
          <w:rFonts w:ascii="Times New Roman" w:hAnsi="Times New Roman" w:cs="Times New Roman"/>
        </w:rPr>
        <w:lastRenderedPageBreak/>
        <w:tab/>
        <w:t>Clarissa’s infatuation with Sally is further elucidated in her memories. Readers learn that Clarissa falls in love with Sally for more than just her beauty, but also for her “extravagance, courage, and rebellion,” (Harrison 8). Unlike Clarissa, Sally is not afraid to challenge traditional rules of etiquette.</w:t>
      </w:r>
      <w:r w:rsidR="003477EB">
        <w:rPr>
          <w:rFonts w:ascii="Times New Roman" w:hAnsi="Times New Roman" w:cs="Times New Roman"/>
        </w:rPr>
        <w:t xml:space="preserve"> This behavior can be seen in Sally’s stemless flower arrangements – the creativity of placing flower bulbs in bowls has been interpreted as a reflection of alternative sexualities, certainly undermining patriarchal expectations (Harrison 10).</w:t>
      </w:r>
      <w:r>
        <w:rPr>
          <w:rFonts w:ascii="Times New Roman" w:hAnsi="Times New Roman" w:cs="Times New Roman"/>
        </w:rPr>
        <w:t xml:space="preserve"> </w:t>
      </w:r>
      <w:r w:rsidR="003477EB">
        <w:rPr>
          <w:rFonts w:ascii="Times New Roman" w:hAnsi="Times New Roman" w:cs="Times New Roman"/>
        </w:rPr>
        <w:t xml:space="preserve">Besides her cosmopolitan flower arrangements, </w:t>
      </w:r>
      <w:r>
        <w:rPr>
          <w:rFonts w:ascii="Times New Roman" w:hAnsi="Times New Roman" w:cs="Times New Roman"/>
        </w:rPr>
        <w:t xml:space="preserve">Sally </w:t>
      </w:r>
      <w:r w:rsidR="003477EB">
        <w:rPr>
          <w:rFonts w:ascii="Times New Roman" w:hAnsi="Times New Roman" w:cs="Times New Roman"/>
        </w:rPr>
        <w:t xml:space="preserve">also </w:t>
      </w:r>
      <w:r>
        <w:rPr>
          <w:rFonts w:ascii="Times New Roman" w:hAnsi="Times New Roman" w:cs="Times New Roman"/>
        </w:rPr>
        <w:t>r</w:t>
      </w:r>
      <w:r w:rsidR="003477EB">
        <w:rPr>
          <w:rFonts w:ascii="Times New Roman" w:hAnsi="Times New Roman" w:cs="Times New Roman"/>
        </w:rPr>
        <w:t>a</w:t>
      </w:r>
      <w:r>
        <w:rPr>
          <w:rFonts w:ascii="Times New Roman" w:hAnsi="Times New Roman" w:cs="Times New Roman"/>
        </w:rPr>
        <w:t>n around the house naked, smoked cigars,</w:t>
      </w:r>
      <w:r w:rsidR="003F746B">
        <w:rPr>
          <w:rFonts w:ascii="Times New Roman" w:hAnsi="Times New Roman" w:cs="Times New Roman"/>
        </w:rPr>
        <w:t xml:space="preserve"> bicycled on the terrace,</w:t>
      </w:r>
      <w:r>
        <w:rPr>
          <w:rFonts w:ascii="Times New Roman" w:hAnsi="Times New Roman" w:cs="Times New Roman"/>
        </w:rPr>
        <w:t xml:space="preserve"> and </w:t>
      </w:r>
      <w:r w:rsidR="003F746B">
        <w:rPr>
          <w:rFonts w:ascii="Times New Roman" w:hAnsi="Times New Roman" w:cs="Times New Roman"/>
        </w:rPr>
        <w:t>left Papa’s book in the rain (Woolf 35). Woolf’s descriptions of Sally in this passage are interesting calls against the patriarchy. For example, leaving Papa’s book in the rain has been interpreted as “disregarding the words and symbols of male power” (Harrison 8).</w:t>
      </w:r>
      <w:r w:rsidR="00B1541F">
        <w:rPr>
          <w:rFonts w:ascii="Times New Roman" w:hAnsi="Times New Roman" w:cs="Times New Roman"/>
        </w:rPr>
        <w:t xml:space="preserve"> </w:t>
      </w:r>
    </w:p>
    <w:p w14:paraId="193231E1" w14:textId="1E02D7DB" w:rsidR="003F746B" w:rsidRDefault="003F746B" w:rsidP="00841D30">
      <w:pPr>
        <w:spacing w:before="240" w:line="480" w:lineRule="auto"/>
        <w:rPr>
          <w:rFonts w:ascii="Times New Roman" w:hAnsi="Times New Roman" w:cs="Times New Roman"/>
        </w:rPr>
      </w:pPr>
      <w:r>
        <w:rPr>
          <w:rFonts w:ascii="Times New Roman" w:hAnsi="Times New Roman" w:cs="Times New Roman"/>
        </w:rPr>
        <w:tab/>
        <w:t xml:space="preserve">In addition to describing her attraction to Sally, Clarissa also informs readers of kiss shared between the two women. The kiss, as Clarissa describes, was “the most exquisite moment of her whole life” (Woolf 35). </w:t>
      </w:r>
      <w:r w:rsidR="00B1541F">
        <w:rPr>
          <w:rFonts w:ascii="Times New Roman" w:hAnsi="Times New Roman" w:cs="Times New Roman"/>
        </w:rPr>
        <w:t xml:space="preserve">Again, we see a reflection of adult Clarissa on a moment from her childhood. Years after the kiss takes place, she still sees the kiss with Sally as the most exquisite moment – leading that moment to be a valuable one for both Clarissa and the reader. When the kiss is interrupted by the return of Peter Walsh and Joseph </w:t>
      </w:r>
      <w:proofErr w:type="spellStart"/>
      <w:r w:rsidR="00B1541F">
        <w:rPr>
          <w:rFonts w:ascii="Times New Roman" w:hAnsi="Times New Roman" w:cs="Times New Roman"/>
        </w:rPr>
        <w:t>Breitkopf</w:t>
      </w:r>
      <w:proofErr w:type="spellEnd"/>
      <w:r w:rsidR="00B1541F">
        <w:rPr>
          <w:rFonts w:ascii="Times New Roman" w:hAnsi="Times New Roman" w:cs="Times New Roman"/>
        </w:rPr>
        <w:t xml:space="preserve">, we see Clarissa’s harsh response: “It was like running one’s face against a granite wall in the darkness! It was shocking; it was horrible!” (Woolf 36). </w:t>
      </w:r>
      <w:r w:rsidR="003477EB">
        <w:rPr>
          <w:rFonts w:ascii="Times New Roman" w:hAnsi="Times New Roman" w:cs="Times New Roman"/>
        </w:rPr>
        <w:t xml:space="preserve">Clarissa’s emotions here seem to reflect the men’s intrusion as a form of homosexual suppression – shocking and horrible, but also inevitable. </w:t>
      </w:r>
    </w:p>
    <w:p w14:paraId="298DD611" w14:textId="77777777" w:rsidR="00272F53" w:rsidRDefault="003477EB" w:rsidP="00841D30">
      <w:pPr>
        <w:spacing w:before="240" w:line="480" w:lineRule="auto"/>
        <w:rPr>
          <w:rFonts w:ascii="Times New Roman" w:hAnsi="Times New Roman" w:cs="Times New Roman"/>
        </w:rPr>
      </w:pPr>
      <w:r>
        <w:rPr>
          <w:rFonts w:ascii="Times New Roman" w:hAnsi="Times New Roman" w:cs="Times New Roman"/>
        </w:rPr>
        <w:tab/>
        <w:t xml:space="preserve">Indeed, </w:t>
      </w:r>
      <w:r w:rsidR="00615BF5">
        <w:rPr>
          <w:rFonts w:ascii="Times New Roman" w:hAnsi="Times New Roman" w:cs="Times New Roman"/>
        </w:rPr>
        <w:t xml:space="preserve">Clarissa’s desire for women was repressed as she continued following public, patriarchal expectations. Choosing to live her public life in a manner considered respectable, Clarissa marries Richard Dalloway. This choice gives her both social success and economic </w:t>
      </w:r>
      <w:r w:rsidR="00615BF5">
        <w:rPr>
          <w:rFonts w:ascii="Times New Roman" w:hAnsi="Times New Roman" w:cs="Times New Roman"/>
        </w:rPr>
        <w:lastRenderedPageBreak/>
        <w:t xml:space="preserve">security; however, it forces her to </w:t>
      </w:r>
      <w:r w:rsidR="00042058">
        <w:rPr>
          <w:rFonts w:ascii="Times New Roman" w:hAnsi="Times New Roman" w:cs="Times New Roman"/>
        </w:rPr>
        <w:t>refuse the happiness that other suitors may have offered her. One potential suitor was Peter Walsh; who Clarissa rejects for fear of his passion. Woolf characterizes Clarissa as one who is sexually unresponsive to men</w:t>
      </w:r>
      <w:r w:rsidR="00272F53">
        <w:rPr>
          <w:rFonts w:ascii="Times New Roman" w:hAnsi="Times New Roman" w:cs="Times New Roman"/>
        </w:rPr>
        <w:t xml:space="preserve">, which is supported by the fact that Clarissa sleeps alone in a secluded attic. </w:t>
      </w:r>
    </w:p>
    <w:p w14:paraId="6E1F9DB6" w14:textId="3FFB7653" w:rsidR="003477EB" w:rsidRDefault="00272F53" w:rsidP="00841D30">
      <w:pPr>
        <w:spacing w:before="240" w:line="480" w:lineRule="auto"/>
        <w:rPr>
          <w:rFonts w:ascii="Times New Roman" w:hAnsi="Times New Roman" w:cs="Times New Roman"/>
        </w:rPr>
      </w:pPr>
      <w:r>
        <w:rPr>
          <w:rFonts w:ascii="Times New Roman" w:hAnsi="Times New Roman" w:cs="Times New Roman"/>
        </w:rPr>
        <w:tab/>
        <w:t xml:space="preserve">The second potential suitor for Clarissa was equally as frightening to pursue, due to the social taboos of homosexuality. While Clarissa does not seem to be aroused by men, she certainly feels intense emotion towards Sally. </w:t>
      </w:r>
      <w:r w:rsidR="00231144">
        <w:rPr>
          <w:rFonts w:ascii="Times New Roman" w:hAnsi="Times New Roman" w:cs="Times New Roman"/>
        </w:rPr>
        <w:t xml:space="preserve">Writer Elizabeth Meese quotes that </w:t>
      </w:r>
      <w:r w:rsidR="008939B7">
        <w:rPr>
          <w:rFonts w:ascii="Times New Roman" w:hAnsi="Times New Roman" w:cs="Times New Roman"/>
        </w:rPr>
        <w:t xml:space="preserve">feminine </w:t>
      </w:r>
      <w:r w:rsidR="00231144">
        <w:rPr>
          <w:rFonts w:ascii="Times New Roman" w:hAnsi="Times New Roman" w:cs="Times New Roman"/>
        </w:rPr>
        <w:t xml:space="preserve">sexuality is at the site of rebellion, </w:t>
      </w:r>
      <w:r w:rsidR="008939B7">
        <w:rPr>
          <w:rFonts w:ascii="Times New Roman" w:hAnsi="Times New Roman" w:cs="Times New Roman"/>
        </w:rPr>
        <w:t>stating “as appropriated objects of men, we seek to disturb the system of patriarchal control through acts of sexual defiance” (Meese 117). Therefore, Clarissa’s restraint from pursuing Sally – a woman she clearly loves – reflects the immense influence of patriarchal expectations. Clarissa is then forced to reject her own homosexuality and emotions.</w:t>
      </w:r>
    </w:p>
    <w:p w14:paraId="2E255544" w14:textId="77777777" w:rsidR="00715F7D" w:rsidRDefault="008939B7" w:rsidP="00841D30">
      <w:pPr>
        <w:spacing w:before="240"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As a result of</w:t>
      </w:r>
      <w:proofErr w:type="gramEnd"/>
      <w:r>
        <w:rPr>
          <w:rFonts w:ascii="Times New Roman" w:hAnsi="Times New Roman" w:cs="Times New Roman"/>
        </w:rPr>
        <w:t xml:space="preserve"> her marriage to Richard Dalloway, Clarissa suffers from </w:t>
      </w:r>
      <w:r w:rsidR="00F141C9">
        <w:rPr>
          <w:rFonts w:ascii="Times New Roman" w:hAnsi="Times New Roman" w:cs="Times New Roman"/>
        </w:rPr>
        <w:t>lon</w:t>
      </w:r>
      <w:r w:rsidR="003E0585">
        <w:rPr>
          <w:rFonts w:ascii="Times New Roman" w:hAnsi="Times New Roman" w:cs="Times New Roman"/>
        </w:rPr>
        <w:t>eliness</w:t>
      </w:r>
      <w:r w:rsidR="0002494C">
        <w:rPr>
          <w:rFonts w:ascii="Times New Roman" w:hAnsi="Times New Roman" w:cs="Times New Roman"/>
        </w:rPr>
        <w:t xml:space="preserve">. </w:t>
      </w:r>
      <w:r w:rsidR="008D1D31">
        <w:rPr>
          <w:rFonts w:ascii="Times New Roman" w:hAnsi="Times New Roman" w:cs="Times New Roman"/>
        </w:rPr>
        <w:t xml:space="preserve">Her sexuality being repressed to a point of frigidity, she begins throwing parties </w:t>
      </w:r>
      <w:proofErr w:type="gramStart"/>
      <w:r w:rsidR="008D1D31">
        <w:rPr>
          <w:rFonts w:ascii="Times New Roman" w:hAnsi="Times New Roman" w:cs="Times New Roman"/>
        </w:rPr>
        <w:t>in an effort to</w:t>
      </w:r>
      <w:proofErr w:type="gramEnd"/>
      <w:r w:rsidR="008D1D31">
        <w:rPr>
          <w:rFonts w:ascii="Times New Roman" w:hAnsi="Times New Roman" w:cs="Times New Roman"/>
        </w:rPr>
        <w:t xml:space="preserve"> make social connections. Readers know that Clarissa’s parties are merely attempts at superficial relationships from Peter Walsh’s description of her characteristics: “Her courage, her social instinct; he admired her power of carrying things through. ‘The perfect hostess,’ he said to her, whereupon she winced all-over” (Woolf 62). The phrase “perfect hostess” being used as an insult to Clarissa indicate her opposition to the patriarchy. Under patriarchal </w:t>
      </w:r>
      <w:r w:rsidR="00715F7D">
        <w:rPr>
          <w:rFonts w:ascii="Times New Roman" w:hAnsi="Times New Roman" w:cs="Times New Roman"/>
        </w:rPr>
        <w:t xml:space="preserve">expectations, women were to marry men and forgo opportunities to pursue exciting careers or hobbies outside of gender norms. </w:t>
      </w:r>
    </w:p>
    <w:p w14:paraId="07F5E655" w14:textId="702B1107" w:rsidR="00231144" w:rsidRDefault="00715F7D" w:rsidP="00841D30">
      <w:pPr>
        <w:spacing w:before="240" w:line="480" w:lineRule="auto"/>
        <w:ind w:firstLine="720"/>
        <w:rPr>
          <w:rFonts w:ascii="Times New Roman" w:hAnsi="Times New Roman" w:cs="Times New Roman"/>
        </w:rPr>
      </w:pPr>
      <w:r>
        <w:rPr>
          <w:rFonts w:ascii="Times New Roman" w:hAnsi="Times New Roman" w:cs="Times New Roman"/>
        </w:rPr>
        <w:t xml:space="preserve">It is interesting, then, that Clarissa did end up as a wife who frequently throws parties. The willingness to accept the personal limitations of her role in both domestic and social spheres </w:t>
      </w:r>
      <w:r>
        <w:rPr>
          <w:rFonts w:ascii="Times New Roman" w:hAnsi="Times New Roman" w:cs="Times New Roman"/>
        </w:rPr>
        <w:lastRenderedPageBreak/>
        <w:t xml:space="preserve">allows Clarissa at least some access to practice </w:t>
      </w:r>
      <w:r w:rsidR="008C0CA4">
        <w:rPr>
          <w:rFonts w:ascii="Times New Roman" w:hAnsi="Times New Roman" w:cs="Times New Roman"/>
        </w:rPr>
        <w:t>creativity (</w:t>
      </w:r>
      <w:proofErr w:type="spellStart"/>
      <w:r w:rsidR="008C0CA4">
        <w:rPr>
          <w:rFonts w:ascii="Times New Roman" w:hAnsi="Times New Roman" w:cs="Times New Roman"/>
        </w:rPr>
        <w:t>Ronchetti</w:t>
      </w:r>
      <w:proofErr w:type="spellEnd"/>
      <w:r w:rsidR="008C0CA4">
        <w:rPr>
          <w:rFonts w:ascii="Times New Roman" w:hAnsi="Times New Roman" w:cs="Times New Roman"/>
        </w:rPr>
        <w:t xml:space="preserve"> 51). Many critics have related Clarissa’s creativity with her homosexuality. </w:t>
      </w:r>
      <w:r w:rsidR="00961AA1">
        <w:rPr>
          <w:rFonts w:ascii="Times New Roman" w:hAnsi="Times New Roman" w:cs="Times New Roman"/>
        </w:rPr>
        <w:t>Audre</w:t>
      </w:r>
      <w:r w:rsidR="008C0CA4">
        <w:rPr>
          <w:rFonts w:ascii="Times New Roman" w:hAnsi="Times New Roman" w:cs="Times New Roman"/>
        </w:rPr>
        <w:t xml:space="preserve"> Lorde describes the term ‘erotic’ as the creative energy that empowers the lifeforce of women (</w:t>
      </w:r>
      <w:r w:rsidR="00961AA1">
        <w:rPr>
          <w:rFonts w:ascii="Times New Roman" w:hAnsi="Times New Roman" w:cs="Times New Roman"/>
        </w:rPr>
        <w:t>Barrett 122</w:t>
      </w:r>
      <w:r w:rsidR="008C0CA4">
        <w:rPr>
          <w:rFonts w:ascii="Times New Roman" w:hAnsi="Times New Roman" w:cs="Times New Roman"/>
        </w:rPr>
        <w:t xml:space="preserve">). Using this definition of erotic in application to Clarissa’s parties, we begin to understand that because of her homosexuality, Clarissa </w:t>
      </w:r>
      <w:proofErr w:type="gramStart"/>
      <w:r w:rsidR="008C0CA4">
        <w:rPr>
          <w:rFonts w:ascii="Times New Roman" w:hAnsi="Times New Roman" w:cs="Times New Roman"/>
        </w:rPr>
        <w:t>is able to</w:t>
      </w:r>
      <w:proofErr w:type="gramEnd"/>
      <w:r w:rsidR="008C0CA4">
        <w:rPr>
          <w:rFonts w:ascii="Times New Roman" w:hAnsi="Times New Roman" w:cs="Times New Roman"/>
        </w:rPr>
        <w:t xml:space="preserve"> create not just a party, but art. Therefore, Woolf shapes Clarissa as a woman who </w:t>
      </w:r>
      <w:proofErr w:type="gramStart"/>
      <w:r w:rsidR="008C0CA4">
        <w:rPr>
          <w:rFonts w:ascii="Times New Roman" w:hAnsi="Times New Roman" w:cs="Times New Roman"/>
        </w:rPr>
        <w:t>is able to</w:t>
      </w:r>
      <w:proofErr w:type="gramEnd"/>
      <w:r w:rsidR="008C0CA4">
        <w:rPr>
          <w:rFonts w:ascii="Times New Roman" w:hAnsi="Times New Roman" w:cs="Times New Roman"/>
        </w:rPr>
        <w:t xml:space="preserve"> use her suppressed homosexuality as a vehicle for creativity. Furthermore, because her parties have become a refined artform, it calls to question the amount of untapped potential Clarissa has due to oppressive patriarchal traditions. </w:t>
      </w:r>
    </w:p>
    <w:p w14:paraId="1FAF5109" w14:textId="4DE6B36C" w:rsidR="00231144" w:rsidRDefault="008C0CA4" w:rsidP="00841D30">
      <w:pPr>
        <w:spacing w:before="240" w:line="480" w:lineRule="auto"/>
        <w:rPr>
          <w:rFonts w:ascii="Times New Roman" w:hAnsi="Times New Roman" w:cs="Times New Roman"/>
        </w:rPr>
      </w:pPr>
      <w:r>
        <w:rPr>
          <w:rFonts w:ascii="Times New Roman" w:hAnsi="Times New Roman" w:cs="Times New Roman"/>
        </w:rPr>
        <w:tab/>
        <w:t xml:space="preserve">When Clarissa and Sally meet later in the novel, </w:t>
      </w:r>
      <w:r w:rsidR="00E669B3">
        <w:rPr>
          <w:rFonts w:ascii="Times New Roman" w:hAnsi="Times New Roman" w:cs="Times New Roman"/>
        </w:rPr>
        <w:t xml:space="preserve">Clarissa describes Sally saying, “her voice was wrung of its old ravishing richness; her eyes not aglow as they used to be […] she had married, quite unexpectedly” (Woolf 181). Here, we see Woolf paralleling the repression Clarissa suffers due to her patriarchal marriage with Sally’s. Her loss of creative energy and sexual passion seems to be directly tied to Sally’s marriage, rather than her age. The re-introduction of Sally </w:t>
      </w:r>
      <w:r w:rsidR="00841D30">
        <w:rPr>
          <w:rFonts w:ascii="Times New Roman" w:hAnsi="Times New Roman" w:cs="Times New Roman"/>
        </w:rPr>
        <w:t>as an</w:t>
      </w:r>
      <w:r w:rsidR="00E669B3">
        <w:rPr>
          <w:rFonts w:ascii="Times New Roman" w:hAnsi="Times New Roman" w:cs="Times New Roman"/>
        </w:rPr>
        <w:t xml:space="preserve"> adulth can therefore </w:t>
      </w:r>
      <w:proofErr w:type="gramStart"/>
      <w:r w:rsidR="00E669B3">
        <w:rPr>
          <w:rFonts w:ascii="Times New Roman" w:hAnsi="Times New Roman" w:cs="Times New Roman"/>
        </w:rPr>
        <w:t>be seen as</w:t>
      </w:r>
      <w:proofErr w:type="gramEnd"/>
      <w:r w:rsidR="00E669B3">
        <w:rPr>
          <w:rFonts w:ascii="Times New Roman" w:hAnsi="Times New Roman" w:cs="Times New Roman"/>
        </w:rPr>
        <w:t xml:space="preserve"> a reassertion of heterosexual romance</w:t>
      </w:r>
      <w:r w:rsidR="00841D30">
        <w:rPr>
          <w:rFonts w:ascii="Times New Roman" w:hAnsi="Times New Roman" w:cs="Times New Roman"/>
        </w:rPr>
        <w:t xml:space="preserve"> being suppressed by a social imperative that brings with it a loss of creativity and potential, but not a denial of eroticism (Harrison 10). </w:t>
      </w:r>
    </w:p>
    <w:p w14:paraId="267E06B6" w14:textId="5B961365" w:rsidR="00841D30" w:rsidRPr="00841D30" w:rsidRDefault="00841D30" w:rsidP="00841D30">
      <w:pPr>
        <w:spacing w:before="240" w:line="480" w:lineRule="auto"/>
        <w:rPr>
          <w:rFonts w:ascii="Times New Roman" w:hAnsi="Times New Roman" w:cs="Times New Roman"/>
        </w:rPr>
      </w:pPr>
      <w:r>
        <w:rPr>
          <w:rFonts w:ascii="Times New Roman" w:hAnsi="Times New Roman" w:cs="Times New Roman"/>
        </w:rPr>
        <w:tab/>
        <w:t xml:space="preserve">Looking at the functions of homosexuality throughout </w:t>
      </w:r>
      <w:r>
        <w:rPr>
          <w:rFonts w:ascii="Times New Roman" w:hAnsi="Times New Roman" w:cs="Times New Roman"/>
          <w:i/>
        </w:rPr>
        <w:t>Mrs. Dalloway</w:t>
      </w:r>
      <w:r>
        <w:rPr>
          <w:rFonts w:ascii="Times New Roman" w:hAnsi="Times New Roman" w:cs="Times New Roman"/>
        </w:rPr>
        <w:t xml:space="preserve"> </w:t>
      </w:r>
      <w:proofErr w:type="gramStart"/>
      <w:r>
        <w:rPr>
          <w:rFonts w:ascii="Times New Roman" w:hAnsi="Times New Roman" w:cs="Times New Roman"/>
        </w:rPr>
        <w:t>as a whole, one</w:t>
      </w:r>
      <w:proofErr w:type="gramEnd"/>
      <w:r>
        <w:rPr>
          <w:rFonts w:ascii="Times New Roman" w:hAnsi="Times New Roman" w:cs="Times New Roman"/>
        </w:rPr>
        <w:t xml:space="preserve"> can detect the expressionist features of the modern British novel. Woolf, a homosexual writer, likely experienced many hinderances on her creativity due to censorship and suppression from patriarchal traditions. </w:t>
      </w:r>
      <w:r w:rsidR="001C1532">
        <w:rPr>
          <w:rFonts w:ascii="Times New Roman" w:hAnsi="Times New Roman" w:cs="Times New Roman"/>
        </w:rPr>
        <w:t xml:space="preserve">Clarissa </w:t>
      </w:r>
      <w:proofErr w:type="gramStart"/>
      <w:r w:rsidR="001C1532">
        <w:rPr>
          <w:rFonts w:ascii="Times New Roman" w:hAnsi="Times New Roman" w:cs="Times New Roman"/>
        </w:rPr>
        <w:t>being a reflection of</w:t>
      </w:r>
      <w:proofErr w:type="gramEnd"/>
      <w:r w:rsidR="001C1532">
        <w:rPr>
          <w:rFonts w:ascii="Times New Roman" w:hAnsi="Times New Roman" w:cs="Times New Roman"/>
        </w:rPr>
        <w:t xml:space="preserve"> Woolf’s own life, </w:t>
      </w:r>
      <w:r w:rsidR="00FB33BE">
        <w:rPr>
          <w:rFonts w:ascii="Times New Roman" w:hAnsi="Times New Roman" w:cs="Times New Roman"/>
        </w:rPr>
        <w:t xml:space="preserve">therefore </w:t>
      </w:r>
      <w:r w:rsidR="001C1532">
        <w:rPr>
          <w:rFonts w:ascii="Times New Roman" w:hAnsi="Times New Roman" w:cs="Times New Roman"/>
        </w:rPr>
        <w:t>serves as a character who criticizes the w</w:t>
      </w:r>
      <w:r w:rsidR="00FB33BE">
        <w:rPr>
          <w:rFonts w:ascii="Times New Roman" w:hAnsi="Times New Roman" w:cs="Times New Roman"/>
        </w:rPr>
        <w:t xml:space="preserve">ays marriage and other traditions of a patriarchal society repress women and their sexuality. </w:t>
      </w:r>
    </w:p>
    <w:p w14:paraId="79B3D152" w14:textId="02722F6D" w:rsidR="009315A7" w:rsidRDefault="009315A7" w:rsidP="00FB33BE">
      <w:pPr>
        <w:rPr>
          <w:rFonts w:ascii="Arial" w:hAnsi="Arial" w:cs="Arial"/>
          <w:color w:val="222222"/>
          <w:sz w:val="20"/>
          <w:szCs w:val="20"/>
          <w:shd w:val="clear" w:color="auto" w:fill="FFFFFF"/>
        </w:rPr>
      </w:pPr>
    </w:p>
    <w:p w14:paraId="0E3E8A9B" w14:textId="328805C7" w:rsidR="00961AA1" w:rsidRDefault="00961AA1" w:rsidP="00961AA1">
      <w:pPr>
        <w:jc w:val="cente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lastRenderedPageBreak/>
        <w:t xml:space="preserve">Literature Cited </w:t>
      </w:r>
    </w:p>
    <w:p w14:paraId="27526B3A" w14:textId="77777777" w:rsidR="00961AA1" w:rsidRPr="00961AA1" w:rsidRDefault="00961AA1" w:rsidP="00961AA1">
      <w:pPr>
        <w:jc w:val="center"/>
        <w:rPr>
          <w:rFonts w:ascii="Times New Roman" w:hAnsi="Times New Roman" w:cs="Times New Roman"/>
          <w:color w:val="222222"/>
          <w:sz w:val="22"/>
          <w:szCs w:val="22"/>
          <w:shd w:val="clear" w:color="auto" w:fill="FFFFFF"/>
        </w:rPr>
      </w:pPr>
    </w:p>
    <w:p w14:paraId="71922D28" w14:textId="3F39249E" w:rsidR="009315A7" w:rsidRPr="00961AA1" w:rsidRDefault="009315A7"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Barrett, Eileen. </w:t>
      </w:r>
      <w:r w:rsidRPr="00961AA1">
        <w:rPr>
          <w:rFonts w:ascii="Times New Roman" w:hAnsi="Times New Roman" w:cs="Times New Roman"/>
          <w:i/>
          <w:iCs/>
          <w:color w:val="222222"/>
          <w:sz w:val="22"/>
          <w:szCs w:val="22"/>
          <w:shd w:val="clear" w:color="auto" w:fill="FFFFFF"/>
        </w:rPr>
        <w:t xml:space="preserve">Approaches to teaching </w:t>
      </w:r>
      <w:proofErr w:type="spellStart"/>
      <w:r w:rsidRPr="00961AA1">
        <w:rPr>
          <w:rFonts w:ascii="Times New Roman" w:hAnsi="Times New Roman" w:cs="Times New Roman"/>
          <w:i/>
          <w:iCs/>
          <w:color w:val="222222"/>
          <w:sz w:val="22"/>
          <w:szCs w:val="22"/>
          <w:shd w:val="clear" w:color="auto" w:fill="FFFFFF"/>
        </w:rPr>
        <w:t>Woolfs</w:t>
      </w:r>
      <w:proofErr w:type="spellEnd"/>
      <w:r w:rsidRPr="00961AA1">
        <w:rPr>
          <w:rFonts w:ascii="Times New Roman" w:hAnsi="Times New Roman" w:cs="Times New Roman"/>
          <w:i/>
          <w:iCs/>
          <w:color w:val="222222"/>
          <w:sz w:val="22"/>
          <w:szCs w:val="22"/>
          <w:shd w:val="clear" w:color="auto" w:fill="FFFFFF"/>
        </w:rPr>
        <w:t xml:space="preserve"> Mrs. Dalloway</w:t>
      </w:r>
      <w:r w:rsidRPr="00961AA1">
        <w:rPr>
          <w:rFonts w:ascii="Times New Roman" w:hAnsi="Times New Roman" w:cs="Times New Roman"/>
          <w:color w:val="222222"/>
          <w:sz w:val="22"/>
          <w:szCs w:val="22"/>
          <w:shd w:val="clear" w:color="auto" w:fill="FFFFFF"/>
        </w:rPr>
        <w:t>. Modern Language Association of America, 2009.</w:t>
      </w:r>
    </w:p>
    <w:p w14:paraId="135D515F" w14:textId="7E076D52" w:rsidR="00961AA1" w:rsidRPr="00961AA1" w:rsidRDefault="00961AA1" w:rsidP="00FB33BE">
      <w:pPr>
        <w:rPr>
          <w:rFonts w:ascii="Times New Roman" w:hAnsi="Times New Roman" w:cs="Times New Roman"/>
          <w:color w:val="222222"/>
          <w:sz w:val="22"/>
          <w:szCs w:val="22"/>
          <w:shd w:val="clear" w:color="auto" w:fill="FFFFFF"/>
        </w:rPr>
      </w:pPr>
    </w:p>
    <w:p w14:paraId="7DF9CB63" w14:textId="5709313B" w:rsidR="00961AA1" w:rsidRPr="00961AA1" w:rsidRDefault="00961AA1"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Doan, Laura, and Jane Garrity, editors. </w:t>
      </w:r>
      <w:r w:rsidRPr="00961AA1">
        <w:rPr>
          <w:rFonts w:ascii="Times New Roman" w:hAnsi="Times New Roman" w:cs="Times New Roman"/>
          <w:i/>
          <w:iCs/>
          <w:color w:val="222222"/>
          <w:sz w:val="22"/>
          <w:szCs w:val="22"/>
          <w:shd w:val="clear" w:color="auto" w:fill="FFFFFF"/>
        </w:rPr>
        <w:t xml:space="preserve">Sapphic </w:t>
      </w:r>
      <w:proofErr w:type="spellStart"/>
      <w:r w:rsidRPr="00961AA1">
        <w:rPr>
          <w:rFonts w:ascii="Times New Roman" w:hAnsi="Times New Roman" w:cs="Times New Roman"/>
          <w:i/>
          <w:iCs/>
          <w:color w:val="222222"/>
          <w:sz w:val="22"/>
          <w:szCs w:val="22"/>
          <w:shd w:val="clear" w:color="auto" w:fill="FFFFFF"/>
        </w:rPr>
        <w:t>modernities</w:t>
      </w:r>
      <w:proofErr w:type="spellEnd"/>
      <w:r w:rsidRPr="00961AA1">
        <w:rPr>
          <w:rFonts w:ascii="Times New Roman" w:hAnsi="Times New Roman" w:cs="Times New Roman"/>
          <w:i/>
          <w:iCs/>
          <w:color w:val="222222"/>
          <w:sz w:val="22"/>
          <w:szCs w:val="22"/>
          <w:shd w:val="clear" w:color="auto" w:fill="FFFFFF"/>
        </w:rPr>
        <w:t xml:space="preserve">: sexuality, </w:t>
      </w:r>
      <w:proofErr w:type="gramStart"/>
      <w:r w:rsidRPr="00961AA1">
        <w:rPr>
          <w:rFonts w:ascii="Times New Roman" w:hAnsi="Times New Roman" w:cs="Times New Roman"/>
          <w:i/>
          <w:iCs/>
          <w:color w:val="222222"/>
          <w:sz w:val="22"/>
          <w:szCs w:val="22"/>
          <w:shd w:val="clear" w:color="auto" w:fill="FFFFFF"/>
        </w:rPr>
        <w:t>women</w:t>
      </w:r>
      <w:proofErr w:type="gramEnd"/>
      <w:r w:rsidRPr="00961AA1">
        <w:rPr>
          <w:rFonts w:ascii="Times New Roman" w:hAnsi="Times New Roman" w:cs="Times New Roman"/>
          <w:i/>
          <w:iCs/>
          <w:color w:val="222222"/>
          <w:sz w:val="22"/>
          <w:szCs w:val="22"/>
          <w:shd w:val="clear" w:color="auto" w:fill="FFFFFF"/>
        </w:rPr>
        <w:t xml:space="preserve"> and national culture</w:t>
      </w:r>
      <w:r w:rsidRPr="00961AA1">
        <w:rPr>
          <w:rFonts w:ascii="Times New Roman" w:hAnsi="Times New Roman" w:cs="Times New Roman"/>
          <w:color w:val="222222"/>
          <w:sz w:val="22"/>
          <w:szCs w:val="22"/>
          <w:shd w:val="clear" w:color="auto" w:fill="FFFFFF"/>
        </w:rPr>
        <w:t>. 1st ed., Palgrave Macmillan, 2016</w:t>
      </w:r>
    </w:p>
    <w:p w14:paraId="005F0945" w14:textId="77777777" w:rsidR="009315A7" w:rsidRPr="00961AA1" w:rsidRDefault="009315A7" w:rsidP="00FB33BE">
      <w:pPr>
        <w:rPr>
          <w:rFonts w:ascii="Times New Roman" w:hAnsi="Times New Roman" w:cs="Times New Roman"/>
          <w:color w:val="222222"/>
          <w:sz w:val="22"/>
          <w:szCs w:val="22"/>
          <w:shd w:val="clear" w:color="auto" w:fill="FFFFFF"/>
        </w:rPr>
      </w:pPr>
    </w:p>
    <w:p w14:paraId="1224A7B0" w14:textId="0ABC6D25" w:rsidR="00FB33BE" w:rsidRPr="00961AA1" w:rsidRDefault="00FB33BE"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Harrison, Suzan. "Playing with fire: women's sexuality and artistry in Virginia Woolf's Mrs. Dalloway and Eudora Welty's The Golden Apples (1)." </w:t>
      </w:r>
      <w:r w:rsidRPr="00961AA1">
        <w:rPr>
          <w:rFonts w:ascii="Times New Roman" w:hAnsi="Times New Roman" w:cs="Times New Roman"/>
          <w:i/>
          <w:iCs/>
          <w:color w:val="222222"/>
          <w:sz w:val="22"/>
          <w:szCs w:val="22"/>
          <w:shd w:val="clear" w:color="auto" w:fill="FFFFFF"/>
        </w:rPr>
        <w:t>The Mississippi Quarterly</w:t>
      </w:r>
      <w:r w:rsidRPr="00961AA1">
        <w:rPr>
          <w:rFonts w:ascii="Times New Roman" w:hAnsi="Times New Roman" w:cs="Times New Roman"/>
          <w:color w:val="222222"/>
          <w:sz w:val="22"/>
          <w:szCs w:val="22"/>
          <w:shd w:val="clear" w:color="auto" w:fill="FFFFFF"/>
        </w:rPr>
        <w:t> 56.2 (2003): 289-314.</w:t>
      </w:r>
    </w:p>
    <w:p w14:paraId="54C8ECDF" w14:textId="77777777" w:rsidR="00FB33BE" w:rsidRPr="00961AA1" w:rsidRDefault="00FB33BE" w:rsidP="00FB33BE">
      <w:pPr>
        <w:rPr>
          <w:rFonts w:ascii="Times New Roman" w:hAnsi="Times New Roman" w:cs="Times New Roman"/>
          <w:color w:val="222222"/>
          <w:sz w:val="22"/>
          <w:szCs w:val="22"/>
          <w:shd w:val="clear" w:color="auto" w:fill="FFFFFF"/>
        </w:rPr>
      </w:pPr>
    </w:p>
    <w:p w14:paraId="2341B37A" w14:textId="3B3409EB" w:rsidR="00FB33BE" w:rsidRPr="00961AA1" w:rsidRDefault="00FB33BE" w:rsidP="00FB33BE">
      <w:pPr>
        <w:rPr>
          <w:rFonts w:ascii="Times New Roman" w:hAnsi="Times New Roman" w:cs="Times New Roman"/>
          <w:color w:val="222222"/>
          <w:sz w:val="22"/>
          <w:szCs w:val="22"/>
          <w:shd w:val="clear" w:color="auto" w:fill="FFFFFF"/>
        </w:rPr>
      </w:pPr>
      <w:proofErr w:type="spellStart"/>
      <w:r w:rsidRPr="00961AA1">
        <w:rPr>
          <w:rFonts w:ascii="Times New Roman" w:hAnsi="Times New Roman" w:cs="Times New Roman"/>
          <w:color w:val="222222"/>
          <w:sz w:val="22"/>
          <w:szCs w:val="22"/>
          <w:shd w:val="clear" w:color="auto" w:fill="FFFFFF"/>
        </w:rPr>
        <w:t>Haffey</w:t>
      </w:r>
      <w:proofErr w:type="spellEnd"/>
      <w:r w:rsidRPr="00961AA1">
        <w:rPr>
          <w:rFonts w:ascii="Times New Roman" w:hAnsi="Times New Roman" w:cs="Times New Roman"/>
          <w:color w:val="222222"/>
          <w:sz w:val="22"/>
          <w:szCs w:val="22"/>
          <w:shd w:val="clear" w:color="auto" w:fill="FFFFFF"/>
        </w:rPr>
        <w:t>, Kate. "Exquisite moments and the temporality of the kiss in Mrs. Dalloway and The Hours." </w:t>
      </w:r>
      <w:r w:rsidRPr="00961AA1">
        <w:rPr>
          <w:rFonts w:ascii="Times New Roman" w:hAnsi="Times New Roman" w:cs="Times New Roman"/>
          <w:i/>
          <w:iCs/>
          <w:color w:val="222222"/>
          <w:sz w:val="22"/>
          <w:szCs w:val="22"/>
          <w:shd w:val="clear" w:color="auto" w:fill="FFFFFF"/>
        </w:rPr>
        <w:t>Narrative</w:t>
      </w:r>
      <w:r w:rsidRPr="00961AA1">
        <w:rPr>
          <w:rFonts w:ascii="Times New Roman" w:hAnsi="Times New Roman" w:cs="Times New Roman"/>
          <w:color w:val="222222"/>
          <w:sz w:val="22"/>
          <w:szCs w:val="22"/>
          <w:shd w:val="clear" w:color="auto" w:fill="FFFFFF"/>
        </w:rPr>
        <w:t> 18.2 (2010): 137-162.</w:t>
      </w:r>
    </w:p>
    <w:p w14:paraId="566D4D38" w14:textId="77777777" w:rsidR="00FB33BE" w:rsidRPr="00961AA1" w:rsidRDefault="00FB33BE" w:rsidP="00FB33BE">
      <w:pPr>
        <w:rPr>
          <w:rFonts w:ascii="Times New Roman" w:hAnsi="Times New Roman" w:cs="Times New Roman"/>
          <w:sz w:val="22"/>
          <w:szCs w:val="22"/>
        </w:rPr>
      </w:pPr>
    </w:p>
    <w:p w14:paraId="241224DA" w14:textId="25AA307B" w:rsidR="00FB33BE" w:rsidRPr="00961AA1" w:rsidRDefault="00FB33BE" w:rsidP="00FB33BE">
      <w:pPr>
        <w:rPr>
          <w:rFonts w:ascii="Times New Roman" w:hAnsi="Times New Roman" w:cs="Times New Roman"/>
          <w:color w:val="222222"/>
          <w:sz w:val="22"/>
          <w:szCs w:val="22"/>
          <w:shd w:val="clear" w:color="auto" w:fill="FFFFFF"/>
        </w:rPr>
      </w:pPr>
      <w:proofErr w:type="spellStart"/>
      <w:r w:rsidRPr="00961AA1">
        <w:rPr>
          <w:rFonts w:ascii="Times New Roman" w:hAnsi="Times New Roman" w:cs="Times New Roman"/>
          <w:color w:val="222222"/>
          <w:sz w:val="22"/>
          <w:szCs w:val="22"/>
          <w:shd w:val="clear" w:color="auto" w:fill="FFFFFF"/>
        </w:rPr>
        <w:t>Froula</w:t>
      </w:r>
      <w:proofErr w:type="spellEnd"/>
      <w:r w:rsidRPr="00961AA1">
        <w:rPr>
          <w:rFonts w:ascii="Times New Roman" w:hAnsi="Times New Roman" w:cs="Times New Roman"/>
          <w:color w:val="222222"/>
          <w:sz w:val="22"/>
          <w:szCs w:val="22"/>
          <w:shd w:val="clear" w:color="auto" w:fill="FFFFFF"/>
        </w:rPr>
        <w:t>, Christine. "Mrs. Dalloway's Postwar Elegy: Women, War, and the Art of Mourning." </w:t>
      </w:r>
      <w:r w:rsidRPr="00961AA1">
        <w:rPr>
          <w:rFonts w:ascii="Times New Roman" w:hAnsi="Times New Roman" w:cs="Times New Roman"/>
          <w:i/>
          <w:iCs/>
          <w:color w:val="222222"/>
          <w:sz w:val="22"/>
          <w:szCs w:val="22"/>
          <w:shd w:val="clear" w:color="auto" w:fill="FFFFFF"/>
        </w:rPr>
        <w:t>Modernism/modernity</w:t>
      </w:r>
      <w:r w:rsidRPr="00961AA1">
        <w:rPr>
          <w:rFonts w:ascii="Times New Roman" w:hAnsi="Times New Roman" w:cs="Times New Roman"/>
          <w:color w:val="222222"/>
          <w:sz w:val="22"/>
          <w:szCs w:val="22"/>
          <w:shd w:val="clear" w:color="auto" w:fill="FFFFFF"/>
        </w:rPr>
        <w:t> 9.1 (2002): 125-163.</w:t>
      </w:r>
    </w:p>
    <w:p w14:paraId="2E0F8D3D" w14:textId="77777777" w:rsidR="00FB33BE" w:rsidRPr="00961AA1" w:rsidRDefault="00FB33BE" w:rsidP="00FB33BE">
      <w:pPr>
        <w:spacing w:before="240"/>
        <w:rPr>
          <w:rFonts w:ascii="Times New Roman" w:hAnsi="Times New Roman" w:cs="Times New Roman"/>
          <w:sz w:val="22"/>
          <w:szCs w:val="22"/>
        </w:rPr>
      </w:pPr>
      <w:r w:rsidRPr="00961AA1">
        <w:rPr>
          <w:rFonts w:ascii="Times New Roman" w:hAnsi="Times New Roman" w:cs="Times New Roman"/>
          <w:color w:val="222222"/>
          <w:sz w:val="22"/>
          <w:szCs w:val="22"/>
          <w:shd w:val="clear" w:color="auto" w:fill="FFFFFF"/>
        </w:rPr>
        <w:t>Meese, Elizabeth A. "Crossing the Double-Cross the Practice of Feminist Criticism." (1986).</w:t>
      </w:r>
    </w:p>
    <w:p w14:paraId="199B7865" w14:textId="77777777" w:rsidR="00FB33BE" w:rsidRPr="00961AA1" w:rsidRDefault="00FB33BE" w:rsidP="00FB33BE">
      <w:pPr>
        <w:rPr>
          <w:rFonts w:ascii="Times New Roman" w:hAnsi="Times New Roman" w:cs="Times New Roman"/>
          <w:color w:val="222222"/>
          <w:sz w:val="22"/>
          <w:szCs w:val="22"/>
          <w:shd w:val="clear" w:color="auto" w:fill="FFFFFF"/>
        </w:rPr>
      </w:pPr>
    </w:p>
    <w:p w14:paraId="4CF4EC10" w14:textId="0D12B7ED" w:rsidR="00FB33BE" w:rsidRPr="00961AA1" w:rsidRDefault="00FB33BE"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Payne, Michael. "Beyond Gender: The Example of" Mrs. Dalloway"." </w:t>
      </w:r>
      <w:r w:rsidRPr="00961AA1">
        <w:rPr>
          <w:rFonts w:ascii="Times New Roman" w:hAnsi="Times New Roman" w:cs="Times New Roman"/>
          <w:i/>
          <w:iCs/>
          <w:color w:val="222222"/>
          <w:sz w:val="22"/>
          <w:szCs w:val="22"/>
          <w:shd w:val="clear" w:color="auto" w:fill="FFFFFF"/>
        </w:rPr>
        <w:t>College Literature</w:t>
      </w:r>
      <w:r w:rsidRPr="00961AA1">
        <w:rPr>
          <w:rFonts w:ascii="Times New Roman" w:hAnsi="Times New Roman" w:cs="Times New Roman"/>
          <w:color w:val="222222"/>
          <w:sz w:val="22"/>
          <w:szCs w:val="22"/>
          <w:shd w:val="clear" w:color="auto" w:fill="FFFFFF"/>
        </w:rPr>
        <w:t> 5.1 (1978): 1-11.</w:t>
      </w:r>
    </w:p>
    <w:p w14:paraId="2226BF63" w14:textId="43890CF6" w:rsidR="00FB33BE" w:rsidRPr="00961AA1" w:rsidRDefault="00FB33BE" w:rsidP="00FB33BE">
      <w:pPr>
        <w:rPr>
          <w:rFonts w:ascii="Times New Roman" w:hAnsi="Times New Roman" w:cs="Times New Roman"/>
          <w:color w:val="222222"/>
          <w:sz w:val="22"/>
          <w:szCs w:val="22"/>
          <w:shd w:val="clear" w:color="auto" w:fill="FFFFFF"/>
        </w:rPr>
      </w:pPr>
    </w:p>
    <w:p w14:paraId="7BC30498" w14:textId="5D81B650" w:rsidR="00FB33BE" w:rsidRPr="00961AA1" w:rsidRDefault="00FB33BE" w:rsidP="00FB33BE">
      <w:pPr>
        <w:rPr>
          <w:rFonts w:ascii="Times New Roman" w:hAnsi="Times New Roman" w:cs="Times New Roman"/>
          <w:color w:val="222222"/>
          <w:sz w:val="22"/>
          <w:szCs w:val="22"/>
          <w:shd w:val="clear" w:color="auto" w:fill="FFFFFF"/>
        </w:rPr>
      </w:pPr>
      <w:proofErr w:type="spellStart"/>
      <w:r w:rsidRPr="00961AA1">
        <w:rPr>
          <w:rFonts w:ascii="Times New Roman" w:hAnsi="Times New Roman" w:cs="Times New Roman"/>
          <w:color w:val="222222"/>
          <w:sz w:val="22"/>
          <w:szCs w:val="22"/>
          <w:shd w:val="clear" w:color="auto" w:fill="FFFFFF"/>
        </w:rPr>
        <w:t>Ronchetti</w:t>
      </w:r>
      <w:proofErr w:type="spellEnd"/>
      <w:r w:rsidRPr="00961AA1">
        <w:rPr>
          <w:rFonts w:ascii="Times New Roman" w:hAnsi="Times New Roman" w:cs="Times New Roman"/>
          <w:color w:val="222222"/>
          <w:sz w:val="22"/>
          <w:szCs w:val="22"/>
          <w:shd w:val="clear" w:color="auto" w:fill="FFFFFF"/>
        </w:rPr>
        <w:t>, Ann. </w:t>
      </w:r>
      <w:r w:rsidRPr="00961AA1">
        <w:rPr>
          <w:rFonts w:ascii="Times New Roman" w:hAnsi="Times New Roman" w:cs="Times New Roman"/>
          <w:i/>
          <w:iCs/>
          <w:color w:val="222222"/>
          <w:sz w:val="22"/>
          <w:szCs w:val="22"/>
          <w:shd w:val="clear" w:color="auto" w:fill="FFFFFF"/>
        </w:rPr>
        <w:t xml:space="preserve">The artist, society &amp; sexuality in Virginia </w:t>
      </w:r>
      <w:proofErr w:type="spellStart"/>
      <w:r w:rsidRPr="00961AA1">
        <w:rPr>
          <w:rFonts w:ascii="Times New Roman" w:hAnsi="Times New Roman" w:cs="Times New Roman"/>
          <w:i/>
          <w:iCs/>
          <w:color w:val="222222"/>
          <w:sz w:val="22"/>
          <w:szCs w:val="22"/>
          <w:shd w:val="clear" w:color="auto" w:fill="FFFFFF"/>
        </w:rPr>
        <w:t>Woolfs</w:t>
      </w:r>
      <w:proofErr w:type="spellEnd"/>
      <w:r w:rsidRPr="00961AA1">
        <w:rPr>
          <w:rFonts w:ascii="Times New Roman" w:hAnsi="Times New Roman" w:cs="Times New Roman"/>
          <w:i/>
          <w:iCs/>
          <w:color w:val="222222"/>
          <w:sz w:val="22"/>
          <w:szCs w:val="22"/>
          <w:shd w:val="clear" w:color="auto" w:fill="FFFFFF"/>
        </w:rPr>
        <w:t xml:space="preserve"> novels</w:t>
      </w:r>
      <w:r w:rsidRPr="00961AA1">
        <w:rPr>
          <w:rFonts w:ascii="Times New Roman" w:hAnsi="Times New Roman" w:cs="Times New Roman"/>
          <w:color w:val="222222"/>
          <w:sz w:val="22"/>
          <w:szCs w:val="22"/>
          <w:shd w:val="clear" w:color="auto" w:fill="FFFFFF"/>
        </w:rPr>
        <w:t>. Routledge, 2011.</w:t>
      </w:r>
    </w:p>
    <w:p w14:paraId="03A27682" w14:textId="77777777" w:rsidR="00FB33BE" w:rsidRPr="00961AA1" w:rsidRDefault="00FB33BE" w:rsidP="00FB33BE">
      <w:pPr>
        <w:rPr>
          <w:rFonts w:ascii="Times New Roman" w:hAnsi="Times New Roman" w:cs="Times New Roman"/>
          <w:color w:val="222222"/>
          <w:sz w:val="22"/>
          <w:szCs w:val="22"/>
          <w:shd w:val="clear" w:color="auto" w:fill="FFFFFF"/>
        </w:rPr>
      </w:pPr>
    </w:p>
    <w:p w14:paraId="6B110610" w14:textId="33141006" w:rsidR="00FB33BE" w:rsidRPr="00961AA1" w:rsidRDefault="00FB33BE"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Saunders, Judith P. "Mortal Stain: Literary Allusion and Female Sexuality in" Mrs. Dalloway in Bond Street"." </w:t>
      </w:r>
      <w:r w:rsidRPr="00961AA1">
        <w:rPr>
          <w:rFonts w:ascii="Times New Roman" w:hAnsi="Times New Roman" w:cs="Times New Roman"/>
          <w:i/>
          <w:iCs/>
          <w:color w:val="222222"/>
          <w:sz w:val="22"/>
          <w:szCs w:val="22"/>
          <w:shd w:val="clear" w:color="auto" w:fill="FFFFFF"/>
        </w:rPr>
        <w:t>Studies in Short Fiction</w:t>
      </w:r>
      <w:r w:rsidRPr="00961AA1">
        <w:rPr>
          <w:rFonts w:ascii="Times New Roman" w:hAnsi="Times New Roman" w:cs="Times New Roman"/>
          <w:color w:val="222222"/>
          <w:sz w:val="22"/>
          <w:szCs w:val="22"/>
          <w:shd w:val="clear" w:color="auto" w:fill="FFFFFF"/>
        </w:rPr>
        <w:t> 15.2 (1978): 139.</w:t>
      </w:r>
    </w:p>
    <w:p w14:paraId="23B77592" w14:textId="50262F24" w:rsidR="009315A7" w:rsidRPr="00961AA1" w:rsidRDefault="009315A7" w:rsidP="00FB33BE">
      <w:pPr>
        <w:rPr>
          <w:rFonts w:ascii="Times New Roman" w:hAnsi="Times New Roman" w:cs="Times New Roman"/>
          <w:color w:val="222222"/>
          <w:sz w:val="22"/>
          <w:szCs w:val="22"/>
          <w:shd w:val="clear" w:color="auto" w:fill="FFFFFF"/>
        </w:rPr>
      </w:pPr>
    </w:p>
    <w:p w14:paraId="63EB4E65" w14:textId="6F8B8C7C" w:rsidR="009315A7" w:rsidRPr="00961AA1" w:rsidRDefault="009315A7"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Schwarz, Daniel R. </w:t>
      </w:r>
      <w:r w:rsidRPr="00961AA1">
        <w:rPr>
          <w:rFonts w:ascii="Times New Roman" w:hAnsi="Times New Roman" w:cs="Times New Roman"/>
          <w:i/>
          <w:iCs/>
          <w:color w:val="222222"/>
          <w:sz w:val="22"/>
          <w:szCs w:val="22"/>
          <w:shd w:val="clear" w:color="auto" w:fill="FFFFFF"/>
        </w:rPr>
        <w:t>Reading the modern British and Irish novel: 1890-1930</w:t>
      </w:r>
      <w:r w:rsidRPr="00961AA1">
        <w:rPr>
          <w:rFonts w:ascii="Times New Roman" w:hAnsi="Times New Roman" w:cs="Times New Roman"/>
          <w:color w:val="222222"/>
          <w:sz w:val="22"/>
          <w:szCs w:val="22"/>
          <w:shd w:val="clear" w:color="auto" w:fill="FFFFFF"/>
        </w:rPr>
        <w:t>. Blackwell, 2004.</w:t>
      </w:r>
    </w:p>
    <w:p w14:paraId="06B8A1C5" w14:textId="7422B6A4" w:rsidR="009315A7" w:rsidRPr="00961AA1" w:rsidRDefault="009315A7" w:rsidP="00FB33BE">
      <w:pPr>
        <w:rPr>
          <w:rFonts w:ascii="Times New Roman" w:hAnsi="Times New Roman" w:cs="Times New Roman"/>
          <w:color w:val="222222"/>
          <w:sz w:val="22"/>
          <w:szCs w:val="22"/>
          <w:shd w:val="clear" w:color="auto" w:fill="FFFFFF"/>
        </w:rPr>
      </w:pPr>
    </w:p>
    <w:p w14:paraId="72C594A1" w14:textId="346B9890" w:rsidR="009315A7" w:rsidRPr="00961AA1" w:rsidRDefault="009315A7" w:rsidP="00FB33BE">
      <w:pPr>
        <w:rPr>
          <w:rFonts w:ascii="Times New Roman" w:hAnsi="Times New Roman" w:cs="Times New Roman"/>
          <w:color w:val="222222"/>
          <w:sz w:val="22"/>
          <w:szCs w:val="22"/>
          <w:shd w:val="clear" w:color="auto" w:fill="FFFFFF"/>
        </w:rPr>
      </w:pPr>
      <w:r w:rsidRPr="00961AA1">
        <w:rPr>
          <w:rFonts w:ascii="Times New Roman" w:hAnsi="Times New Roman" w:cs="Times New Roman"/>
          <w:color w:val="222222"/>
          <w:sz w:val="22"/>
          <w:szCs w:val="22"/>
          <w:shd w:val="clear" w:color="auto" w:fill="FFFFFF"/>
        </w:rPr>
        <w:t>Simpson, Kathryn. </w:t>
      </w:r>
      <w:r w:rsidRPr="00961AA1">
        <w:rPr>
          <w:rFonts w:ascii="Times New Roman" w:hAnsi="Times New Roman" w:cs="Times New Roman"/>
          <w:i/>
          <w:iCs/>
          <w:color w:val="222222"/>
          <w:sz w:val="22"/>
          <w:szCs w:val="22"/>
          <w:shd w:val="clear" w:color="auto" w:fill="FFFFFF"/>
        </w:rPr>
        <w:t>Woolf: a guide for the perplexed</w:t>
      </w:r>
      <w:r w:rsidRPr="00961AA1">
        <w:rPr>
          <w:rFonts w:ascii="Times New Roman" w:hAnsi="Times New Roman" w:cs="Times New Roman"/>
          <w:color w:val="222222"/>
          <w:sz w:val="22"/>
          <w:szCs w:val="22"/>
          <w:shd w:val="clear" w:color="auto" w:fill="FFFFFF"/>
        </w:rPr>
        <w:t>. Bloomsbury, 2016.</w:t>
      </w:r>
    </w:p>
    <w:p w14:paraId="431DAA75" w14:textId="6288C3C2" w:rsidR="00231144" w:rsidRPr="00961AA1" w:rsidRDefault="00FB33BE" w:rsidP="00615BF5">
      <w:pPr>
        <w:spacing w:before="240"/>
        <w:rPr>
          <w:rFonts w:ascii="Times New Roman" w:hAnsi="Times New Roman" w:cs="Times New Roman"/>
          <w:sz w:val="22"/>
          <w:szCs w:val="22"/>
        </w:rPr>
      </w:pPr>
      <w:r w:rsidRPr="00961AA1">
        <w:rPr>
          <w:rFonts w:ascii="Times New Roman" w:hAnsi="Times New Roman" w:cs="Times New Roman"/>
          <w:sz w:val="22"/>
          <w:szCs w:val="22"/>
        </w:rPr>
        <w:t>Woolf, Virginia. </w:t>
      </w:r>
      <w:r w:rsidRPr="00961AA1">
        <w:rPr>
          <w:rFonts w:ascii="Times New Roman" w:hAnsi="Times New Roman" w:cs="Times New Roman"/>
          <w:i/>
          <w:iCs/>
          <w:sz w:val="22"/>
          <w:szCs w:val="22"/>
        </w:rPr>
        <w:t>Mrs. Dalloway</w:t>
      </w:r>
      <w:r w:rsidRPr="00961AA1">
        <w:rPr>
          <w:rFonts w:ascii="Times New Roman" w:hAnsi="Times New Roman" w:cs="Times New Roman"/>
          <w:sz w:val="22"/>
          <w:szCs w:val="22"/>
        </w:rPr>
        <w:t>. Harcourt, 2005.</w:t>
      </w:r>
    </w:p>
    <w:p w14:paraId="33CAE748" w14:textId="77777777" w:rsidR="00FB33BE" w:rsidRDefault="00FB33BE" w:rsidP="00615BF5">
      <w:pPr>
        <w:spacing w:before="240"/>
        <w:rPr>
          <w:rFonts w:ascii="Times New Roman" w:hAnsi="Times New Roman" w:cs="Times New Roman"/>
        </w:rPr>
      </w:pPr>
    </w:p>
    <w:p w14:paraId="646B2D6F" w14:textId="7EBAF215" w:rsidR="00231144" w:rsidRDefault="00231144" w:rsidP="00615BF5">
      <w:pPr>
        <w:spacing w:before="240"/>
        <w:rPr>
          <w:rFonts w:ascii="Times New Roman" w:hAnsi="Times New Roman" w:cs="Times New Roman"/>
        </w:rPr>
      </w:pPr>
    </w:p>
    <w:p w14:paraId="64E60C02" w14:textId="12E320DC" w:rsidR="00231144" w:rsidRPr="00C6108A" w:rsidRDefault="00231144" w:rsidP="00615BF5">
      <w:pPr>
        <w:spacing w:before="240"/>
        <w:rPr>
          <w:rFonts w:ascii="Times New Roman" w:hAnsi="Times New Roman" w:cs="Times New Roman"/>
        </w:rPr>
      </w:pPr>
    </w:p>
    <w:sectPr w:rsidR="00231144" w:rsidRPr="00C6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C1"/>
    <w:rsid w:val="0002494C"/>
    <w:rsid w:val="00042058"/>
    <w:rsid w:val="00143625"/>
    <w:rsid w:val="001C1532"/>
    <w:rsid w:val="002072CD"/>
    <w:rsid w:val="00231144"/>
    <w:rsid w:val="00272F53"/>
    <w:rsid w:val="003477EB"/>
    <w:rsid w:val="00361870"/>
    <w:rsid w:val="003C3702"/>
    <w:rsid w:val="003E0585"/>
    <w:rsid w:val="003F746B"/>
    <w:rsid w:val="004377C1"/>
    <w:rsid w:val="00451273"/>
    <w:rsid w:val="004C77E1"/>
    <w:rsid w:val="0052201B"/>
    <w:rsid w:val="00615BF5"/>
    <w:rsid w:val="00617E78"/>
    <w:rsid w:val="00715F7D"/>
    <w:rsid w:val="00740AD4"/>
    <w:rsid w:val="00841D30"/>
    <w:rsid w:val="00856F8B"/>
    <w:rsid w:val="0087373E"/>
    <w:rsid w:val="008939B7"/>
    <w:rsid w:val="008C0CA4"/>
    <w:rsid w:val="008D1D31"/>
    <w:rsid w:val="009315A7"/>
    <w:rsid w:val="009450AD"/>
    <w:rsid w:val="00961AA1"/>
    <w:rsid w:val="009D2B81"/>
    <w:rsid w:val="00AC05D6"/>
    <w:rsid w:val="00B1541F"/>
    <w:rsid w:val="00B82BAB"/>
    <w:rsid w:val="00BA62FC"/>
    <w:rsid w:val="00C376C4"/>
    <w:rsid w:val="00C6108A"/>
    <w:rsid w:val="00D91E2E"/>
    <w:rsid w:val="00DC68F3"/>
    <w:rsid w:val="00E21341"/>
    <w:rsid w:val="00E669B3"/>
    <w:rsid w:val="00F141C9"/>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3A9B"/>
  <w15:chartTrackingRefBased/>
  <w15:docId w15:val="{1641DA69-5C09-4104-9AE8-717B22D6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81"/>
    <w:pPr>
      <w:spacing w:after="0"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1503</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 N.</dc:creator>
  <cp:keywords/>
  <dc:description/>
  <cp:lastModifiedBy>Benedict, Christina N.</cp:lastModifiedBy>
  <cp:revision>8</cp:revision>
  <dcterms:created xsi:type="dcterms:W3CDTF">2017-12-12T14:23:00Z</dcterms:created>
  <dcterms:modified xsi:type="dcterms:W3CDTF">2017-12-13T15:56:00Z</dcterms:modified>
</cp:coreProperties>
</file>